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4"/>
          <w:szCs w:val="44"/>
          <w:lang w:val="pt-BR"/>
        </w:rPr>
      </w:pPr>
      <w:bookmarkStart w:id="0" w:name="_GoBack"/>
      <w:bookmarkEnd w:id="0"/>
      <w:r>
        <w:rPr>
          <w:rFonts w:hint="default"/>
          <w:b/>
          <w:bCs/>
          <w:sz w:val="44"/>
          <w:szCs w:val="44"/>
          <w:lang w:val="pt-BR"/>
        </w:rPr>
        <w:t>21/09/2020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4"/>
          <w:szCs w:val="44"/>
          <w:lang w:val="pt-BR"/>
        </w:rPr>
      </w:pPr>
      <w:r>
        <w:rPr>
          <w:rFonts w:hint="default"/>
          <w:b/>
          <w:bCs/>
          <w:sz w:val="44"/>
          <w:szCs w:val="44"/>
          <w:lang w:val="pt-BR"/>
        </w:rPr>
        <w:t>ARTE, CIÊNCIA E VIDA COTIDIANA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default" w:ascii="serif" w:hAnsi="serif" w:eastAsia="serif" w:cs="serif"/>
          <w:b/>
          <w:i w:val="0"/>
          <w:caps/>
          <w:color w:val="000000"/>
          <w:spacing w:val="45"/>
          <w:sz w:val="44"/>
          <w:szCs w:val="4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ascii="serif" w:hAnsi="serif" w:eastAsia="serif" w:cs="serif"/>
          <w:b/>
          <w:caps/>
          <w:color w:val="000000"/>
          <w:spacing w:val="45"/>
          <w:sz w:val="44"/>
          <w:szCs w:val="44"/>
        </w:rPr>
      </w:pPr>
      <w:r>
        <w:rPr>
          <w:rFonts w:hint="default" w:ascii="serif" w:hAnsi="serif" w:eastAsia="serif" w:cs="serif"/>
          <w:b/>
          <w:i w:val="0"/>
          <w:caps/>
          <w:color w:val="000000"/>
          <w:spacing w:val="45"/>
          <w:sz w:val="44"/>
          <w:szCs w:val="44"/>
          <w:bdr w:val="none" w:color="auto" w:sz="0" w:space="0"/>
          <w:shd w:val="clear" w:fill="FFFFFF"/>
        </w:rPr>
        <w:t>ANTONIO CICERO – GUARDAR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Palatino Linotype" w:hAnsi="Palatino Linotype" w:eastAsia="Palatino Linotype" w:cs="Palatino Linotype"/>
          <w:b w:val="0"/>
          <w:i w:val="0"/>
          <w:color w:val="111111"/>
          <w:sz w:val="44"/>
          <w:szCs w:val="44"/>
        </w:rPr>
      </w:pP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Guardar uma coisa não é escondê-la ou trancá-la.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Em cofre não se guarda coisa alguma.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Em cofre perde-se a coisa à vista.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Palatino Linotype" w:hAnsi="Palatino Linotype" w:eastAsia="Palatino Linotype" w:cs="Palatino Linotype"/>
          <w:b w:val="0"/>
          <w:i w:val="0"/>
          <w:color w:val="111111"/>
          <w:sz w:val="44"/>
          <w:szCs w:val="44"/>
        </w:rPr>
      </w:pP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Guardar uma coisa é olhá-la, fitá-la, mirá-la por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admirá-la, isto é, iluminá-la ou ser por ela iluminado.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Palatino Linotype" w:hAnsi="Palatino Linotype" w:eastAsia="Palatino Linotype" w:cs="Palatino Linotype"/>
          <w:b w:val="0"/>
          <w:i w:val="0"/>
          <w:color w:val="111111"/>
          <w:sz w:val="44"/>
          <w:szCs w:val="44"/>
        </w:rPr>
      </w:pP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Guardar uma coisa é vigiá-la, isto é, fazer vigília por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ela, isto é, velar por ela, isto é, estar acordado por ela,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isto é, estar por ela ou ser por ela.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Palatino Linotype" w:hAnsi="Palatino Linotype" w:eastAsia="Palatino Linotype" w:cs="Palatino Linotype"/>
          <w:b w:val="0"/>
          <w:i w:val="0"/>
          <w:color w:val="111111"/>
          <w:sz w:val="44"/>
          <w:szCs w:val="44"/>
        </w:rPr>
      </w:pP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Por isso melhor se guarda o vôo de um pássaro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Do que um pássaro sem vôos.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Palatino Linotype" w:hAnsi="Palatino Linotype" w:eastAsia="Palatino Linotype" w:cs="Palatino Linotype"/>
          <w:b w:val="0"/>
          <w:i w:val="0"/>
          <w:color w:val="111111"/>
          <w:sz w:val="44"/>
          <w:szCs w:val="44"/>
        </w:rPr>
      </w:pP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Por isso se escreve, por isso se diz, por isso se publica,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por isso se declara e declama um poema: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Para guardá-lo: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Para que ele, por sua vez, guarde o que guarda: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Guarde o que quer que guarda um poema: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Por isso o lance do poema: </w:t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br w:type="textWrapping"/>
      </w:r>
      <w:r>
        <w:rPr>
          <w:rFonts w:hint="default" w:ascii="Palatino Linotype" w:hAnsi="Palatino Linotype" w:eastAsia="Palatino Linotype" w:cs="Palatino Linotype"/>
          <w:b w:val="0"/>
          <w:i w:val="0"/>
          <w:caps w:val="0"/>
          <w:color w:val="111111"/>
          <w:spacing w:val="0"/>
          <w:sz w:val="44"/>
          <w:szCs w:val="44"/>
          <w:bdr w:val="none" w:color="auto" w:sz="0" w:space="0"/>
          <w:shd w:val="clear" w:fill="FFFFFF"/>
        </w:rPr>
        <w:t>Por guardar-se o que se quer guardar.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386455" cy="2103120"/>
            <wp:effectExtent l="0" t="0" r="4445" b="11430"/>
            <wp:docPr id="1" name="Picture 1" descr="fotos_acolhida_202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otos_acolhida_2020 (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pt-BR"/>
        </w:rPr>
        <w:t xml:space="preserve">       </w:t>
      </w: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375660" cy="2096770"/>
            <wp:effectExtent l="0" t="0" r="15240" b="17780"/>
            <wp:docPr id="2" name="Picture 2" descr="fotos_acolhida_202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otos_acolhida_2020 (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519170" cy="2185670"/>
            <wp:effectExtent l="0" t="0" r="5080" b="5080"/>
            <wp:docPr id="3" name="Picture 3" descr="fotos_acolhida_202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tos_acolhida_2020 (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pt-BR"/>
        </w:rPr>
        <w:t xml:space="preserve">     </w:t>
      </w: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509010" cy="2179320"/>
            <wp:effectExtent l="0" t="0" r="15240" b="11430"/>
            <wp:docPr id="4" name="Picture 4" descr="fotos_acolhida_202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otos_acolhida_2020 (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4123690" cy="2012315"/>
            <wp:effectExtent l="0" t="0" r="10160" b="6985"/>
            <wp:docPr id="5" name="Picture 5" descr="fotos_acolhida_202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tos_acolhida_2020 (5)"/>
                    <pic:cNvPicPr>
                      <a:picLocks noChangeAspect="1"/>
                    </pic:cNvPicPr>
                  </pic:nvPicPr>
                  <pic:blipFill>
                    <a:blip r:embed="rId8"/>
                    <a:srcRect l="-2353" t="4914" r="48480" b="23429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pt-BR"/>
        </w:rPr>
        <w:t xml:space="preserve">     </w:t>
      </w: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506470" cy="2179955"/>
            <wp:effectExtent l="0" t="0" r="17780" b="10795"/>
            <wp:docPr id="7" name="Picture 7" descr="fotos_acolhida_202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otos_acolhida_2020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44"/>
          <w:szCs w:val="44"/>
          <w:lang w:val="pt-BR"/>
        </w:rPr>
      </w:pPr>
      <w:r>
        <w:rPr>
          <w:rFonts w:hint="default"/>
          <w:sz w:val="44"/>
          <w:szCs w:val="44"/>
          <w:lang w:val="pt-BR"/>
        </w:rPr>
        <w:drawing>
          <wp:inline distT="0" distB="0" distL="114300" distR="114300">
            <wp:extent cx="3752850" cy="2343150"/>
            <wp:effectExtent l="0" t="0" r="0" b="0"/>
            <wp:docPr id="9" name="Picture 9" descr="fotos_acolhida_20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otos_acolhida_2020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ato">
    <w:panose1 w:val="020F0502020204030203"/>
    <w:charset w:val="00"/>
    <w:family w:val="auto"/>
    <w:pitch w:val="default"/>
    <w:sig w:usb0="A00000AF" w:usb1="5000604B" w:usb2="00000000" w:usb3="00000000" w:csb0="20000093" w:csb1="00000000"/>
  </w:font>
  <w:font w:name="sans-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592D95"/>
    <w:rsid w:val="5159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2020-09-22T01:24:00Z</dcterms:created>
  <dc:creator>google1597323948</dc:creator>
  <cp:lastModifiedBy>google1597323948</cp:lastModifiedBy>
  <dcterms:modified xsi:type="dcterms:W3CDTF">2020-09-22T01:43:08Z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